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4DEC" w14:textId="77777777" w:rsidR="00EF4C37" w:rsidRPr="0090330B" w:rsidRDefault="00EF4C37" w:rsidP="00EF4C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0330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A37455" wp14:editId="69B298FF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528D" w14:textId="77777777" w:rsidR="00EF4C37" w:rsidRPr="0090330B" w:rsidRDefault="00EF4C37" w:rsidP="00EF4C37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РЕСПУБЛИКА ДАГЕСТАН</w:t>
      </w:r>
    </w:p>
    <w:p w14:paraId="616FDE89" w14:textId="77777777" w:rsidR="00EF4C37" w:rsidRPr="0090330B" w:rsidRDefault="00EF4C37" w:rsidP="00EF4C37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70B7" wp14:editId="5684DC8B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10795" t="9525" r="635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5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0330B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DA5F3" wp14:editId="20A432DF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6350" t="10160" r="698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BBAC" id="Прямая со стрелкой 2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 w:rsidRPr="0090330B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14:paraId="1BB91C97" w14:textId="77777777" w:rsidR="00EF4C37" w:rsidRPr="0090330B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АДМИНИСТРАЦИЯ ГОРОДСКОГО  ОКРУГА</w:t>
      </w:r>
    </w:p>
    <w:p w14:paraId="278A9922" w14:textId="77777777" w:rsidR="00EF4C37" w:rsidRPr="0090330B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0330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7F0206" w:rsidRPr="00FE1E9F" w14:paraId="55DED860" w14:textId="77777777" w:rsidTr="00333D0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14:paraId="0B2183BF" w14:textId="77777777" w:rsidR="007F0206" w:rsidRPr="00FE1E9F" w:rsidRDefault="007F0206" w:rsidP="007F020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FE1E9F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14:paraId="1FC7FA6D" w14:textId="77777777" w:rsidR="007F0206" w:rsidRPr="00FE1E9F" w:rsidRDefault="007F0206" w:rsidP="007F020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e-mail: </w:t>
            </w:r>
            <w:hyperlink r:id="rId7" w:history="1">
              <w:r w:rsidRPr="00FE1E9F">
                <w:rPr>
                  <w:rStyle w:val="a6"/>
                  <w:rFonts w:ascii="Times New Roman" w:eastAsia="Times New Roman" w:hAnsi="Times New Roman" w:cs="Times New Roman"/>
                  <w:sz w:val="17"/>
                  <w:szCs w:val="17"/>
                  <w:u w:val="none"/>
                </w:rPr>
                <w:t>kasp.info@yandex.ru</w:t>
              </w:r>
            </w:hyperlink>
            <w:r w:rsidRPr="00FE1E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tbl>
      <w:tblPr>
        <w:tblpPr w:leftFromText="180" w:rightFromText="180" w:vertAnchor="page" w:horzAnchor="margin" w:tblpX="148" w:tblpY="4978"/>
        <w:tblW w:w="9570" w:type="dxa"/>
        <w:tblLayout w:type="fixed"/>
        <w:tblLook w:val="0000" w:firstRow="0" w:lastRow="0" w:firstColumn="0" w:lastColumn="0" w:noHBand="0" w:noVBand="0"/>
      </w:tblPr>
      <w:tblGrid>
        <w:gridCol w:w="7312"/>
        <w:gridCol w:w="2258"/>
      </w:tblGrid>
      <w:tr w:rsidR="00E12D8C" w:rsidRPr="00FE1E9F" w14:paraId="5B4F5223" w14:textId="77777777" w:rsidTr="00D63591">
        <w:trPr>
          <w:trHeight w:val="423"/>
        </w:trPr>
        <w:tc>
          <w:tcPr>
            <w:tcW w:w="7312" w:type="dxa"/>
          </w:tcPr>
          <w:p w14:paraId="611FBE3A" w14:textId="77777777" w:rsidR="0090330B" w:rsidRDefault="0090330B" w:rsidP="00334F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D1B1BB" w14:textId="77777777" w:rsidR="00B40E23" w:rsidRPr="00FE1E9F" w:rsidRDefault="00327B97" w:rsidP="00334F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 ______  2019 г. </w:t>
            </w:r>
          </w:p>
          <w:p w14:paraId="1C9C13AD" w14:textId="77777777" w:rsidR="00B40E23" w:rsidRPr="00FE1E9F" w:rsidRDefault="00B40E23" w:rsidP="00334F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AB84ED" w14:textId="77777777" w:rsidR="00E12D8C" w:rsidRDefault="00E12D8C" w:rsidP="00EE5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750F7" w14:textId="77777777" w:rsidR="00EE59EF" w:rsidRDefault="00672327" w:rsidP="006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E59E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14:paraId="4689D78A" w14:textId="77777777" w:rsidR="00EE59EF" w:rsidRPr="00FE1E9F" w:rsidRDefault="00EE59EF" w:rsidP="00EE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11EB1BC" w14:textId="77777777" w:rsidR="0090330B" w:rsidRPr="00B77116" w:rsidRDefault="00334F03" w:rsidP="00DB26A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B40E23" w:rsidRPr="00B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9542A8" w14:textId="77777777" w:rsidR="009E7CEC" w:rsidRPr="00FE1E9F" w:rsidRDefault="00327B97" w:rsidP="00DB26A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№______________ </w:t>
            </w:r>
          </w:p>
          <w:p w14:paraId="562AD3D6" w14:textId="77777777" w:rsidR="00327B97" w:rsidRPr="00FE1E9F" w:rsidRDefault="00327B97" w:rsidP="00DB26A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DAA69" w14:textId="77777777" w:rsidR="008F0BF5" w:rsidRPr="00FE1E9F" w:rsidRDefault="008F0BF5" w:rsidP="00EE59EF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EFA4F" w14:textId="37B8E753" w:rsidR="00347313" w:rsidRPr="00672327" w:rsidRDefault="00C467AE" w:rsidP="00D63591">
      <w:pPr>
        <w:pBdr>
          <w:bottom w:val="single" w:sz="4" w:space="1" w:color="auto"/>
        </w:pBd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67A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автоматизированной системе учета </w:t>
      </w:r>
      <w:r w:rsidR="000E66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467AE">
        <w:rPr>
          <w:rFonts w:ascii="Times New Roman" w:hAnsi="Times New Roman" w:cs="Times New Roman"/>
          <w:b/>
          <w:sz w:val="28"/>
          <w:szCs w:val="28"/>
        </w:rPr>
        <w:t>оплаты проезда на транспорте общего пользования городского округа «город Каспийск</w:t>
      </w:r>
      <w:r w:rsidR="00347313" w:rsidRPr="00672327">
        <w:rPr>
          <w:rFonts w:ascii="Times New Roman" w:hAnsi="Times New Roman" w:cs="Times New Roman"/>
          <w:b/>
          <w:sz w:val="28"/>
          <w:szCs w:val="28"/>
        </w:rPr>
        <w:t>».</w:t>
      </w:r>
    </w:p>
    <w:p w14:paraId="12A56A44" w14:textId="77777777" w:rsidR="00D9799E" w:rsidRDefault="00D9799E" w:rsidP="0034731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A63B4" w14:textId="77777777" w:rsidR="00EE59EF" w:rsidRDefault="00347313" w:rsidP="00ED67A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1E18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67A7">
        <w:rPr>
          <w:rFonts w:ascii="Times New Roman" w:hAnsi="Times New Roman" w:cs="Times New Roman"/>
          <w:sz w:val="28"/>
          <w:szCs w:val="28"/>
        </w:rPr>
        <w:t xml:space="preserve">ч.3 ст.2 </w:t>
      </w:r>
      <w:r w:rsidR="001E180C" w:rsidRPr="001E180C">
        <w:rPr>
          <w:rFonts w:ascii="Times New Roman" w:hAnsi="Times New Roman" w:cs="Times New Roman"/>
          <w:sz w:val="28"/>
          <w:szCs w:val="28"/>
        </w:rPr>
        <w:t>Федеральн</w:t>
      </w:r>
      <w:r w:rsidR="00ED67A7">
        <w:rPr>
          <w:rFonts w:ascii="Times New Roman" w:hAnsi="Times New Roman" w:cs="Times New Roman"/>
          <w:sz w:val="28"/>
          <w:szCs w:val="28"/>
        </w:rPr>
        <w:t>ого</w:t>
      </w:r>
      <w:r w:rsidR="001E180C" w:rsidRPr="001E18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67A7">
        <w:rPr>
          <w:rFonts w:ascii="Times New Roman" w:hAnsi="Times New Roman" w:cs="Times New Roman"/>
          <w:sz w:val="28"/>
          <w:szCs w:val="28"/>
        </w:rPr>
        <w:t>а</w:t>
      </w:r>
      <w:r w:rsidR="001E180C" w:rsidRPr="001E180C">
        <w:rPr>
          <w:rFonts w:ascii="Times New Roman" w:hAnsi="Times New Roman" w:cs="Times New Roman"/>
          <w:sz w:val="28"/>
          <w:szCs w:val="28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650ADF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ED67A7">
        <w:rPr>
          <w:rFonts w:ascii="Times New Roman" w:hAnsi="Times New Roman" w:cs="Times New Roman"/>
          <w:sz w:val="28"/>
          <w:szCs w:val="28"/>
        </w:rPr>
        <w:t>ч. 2 ст. 3, ч.2 ст</w:t>
      </w:r>
      <w:r w:rsidR="00650ADF">
        <w:rPr>
          <w:rFonts w:ascii="Times New Roman" w:hAnsi="Times New Roman" w:cs="Times New Roman"/>
          <w:sz w:val="28"/>
          <w:szCs w:val="28"/>
        </w:rPr>
        <w:t xml:space="preserve">. 4 Закона Республики Дагестан </w:t>
      </w:r>
      <w:r w:rsidR="00ED67A7">
        <w:rPr>
          <w:rFonts w:ascii="Times New Roman" w:hAnsi="Times New Roman" w:cs="Times New Roman"/>
          <w:sz w:val="28"/>
          <w:szCs w:val="28"/>
        </w:rPr>
        <w:t>от 05.05.</w:t>
      </w:r>
      <w:r w:rsidR="00ED67A7" w:rsidRPr="00144BB3">
        <w:rPr>
          <w:rFonts w:ascii="Times New Roman" w:hAnsi="Times New Roman" w:cs="Times New Roman"/>
          <w:sz w:val="28"/>
          <w:szCs w:val="28"/>
        </w:rPr>
        <w:t xml:space="preserve"> 2012 </w:t>
      </w:r>
      <w:r w:rsidR="00ED67A7">
        <w:rPr>
          <w:rFonts w:ascii="Times New Roman" w:hAnsi="Times New Roman" w:cs="Times New Roman"/>
          <w:sz w:val="28"/>
          <w:szCs w:val="28"/>
        </w:rPr>
        <w:t>года N 26 «</w:t>
      </w:r>
      <w:r w:rsidR="00ED67A7" w:rsidRPr="00144BB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</w:t>
      </w:r>
      <w:r w:rsidR="00ED67A7">
        <w:rPr>
          <w:rFonts w:ascii="Times New Roman" w:hAnsi="Times New Roman" w:cs="Times New Roman"/>
          <w:sz w:val="28"/>
          <w:szCs w:val="28"/>
        </w:rPr>
        <w:t>ородским назе</w:t>
      </w:r>
      <w:r w:rsidR="00650ADF">
        <w:rPr>
          <w:rFonts w:ascii="Times New Roman" w:hAnsi="Times New Roman" w:cs="Times New Roman"/>
          <w:sz w:val="28"/>
          <w:szCs w:val="28"/>
        </w:rPr>
        <w:t>мным электрическим</w:t>
      </w:r>
      <w:r w:rsidR="003F1560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650ADF">
        <w:rPr>
          <w:rFonts w:ascii="Times New Roman" w:hAnsi="Times New Roman" w:cs="Times New Roman"/>
          <w:sz w:val="28"/>
          <w:szCs w:val="28"/>
        </w:rPr>
        <w:t xml:space="preserve">», ч.1 ст. 2, </w:t>
      </w:r>
      <w:r w:rsidR="001E180C">
        <w:rPr>
          <w:rFonts w:ascii="Times New Roman" w:hAnsi="Times New Roman" w:cs="Times New Roman"/>
          <w:sz w:val="28"/>
          <w:szCs w:val="28"/>
        </w:rPr>
        <w:t xml:space="preserve">Уставом городского округа «город Каспийск», </w:t>
      </w:r>
      <w:r w:rsidR="001E180C"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транспортного обслуживания населения перевозчиками, осуществляющими на территории городского округа «город Каспийск» деятельность в сфере перевозок транспортом общего пользования</w:t>
      </w:r>
      <w:r w:rsidR="001E18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180C">
        <w:rPr>
          <w:rFonts w:ascii="Times New Roman" w:hAnsi="Times New Roman" w:cs="Times New Roman"/>
          <w:sz w:val="28"/>
          <w:szCs w:val="28"/>
        </w:rPr>
        <w:t xml:space="preserve"> </w:t>
      </w:r>
      <w:r w:rsidR="00D9799E">
        <w:rPr>
          <w:rFonts w:ascii="Times New Roman" w:hAnsi="Times New Roman" w:cs="Times New Roman"/>
          <w:sz w:val="28"/>
          <w:szCs w:val="28"/>
        </w:rPr>
        <w:t>Администрация</w:t>
      </w:r>
      <w:r w:rsidR="00EE59EF" w:rsidRPr="00EE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</w:p>
    <w:p w14:paraId="30FFE8A7" w14:textId="77777777" w:rsidR="00347313" w:rsidRPr="00EE59EF" w:rsidRDefault="00347313" w:rsidP="00EE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D16AC" w14:textId="77777777" w:rsidR="00EE59EF" w:rsidRDefault="00672327" w:rsidP="0067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E59EF" w:rsidRPr="00EE59EF">
        <w:rPr>
          <w:rFonts w:ascii="Times New Roman" w:hAnsi="Times New Roman" w:cs="Times New Roman"/>
          <w:sz w:val="28"/>
          <w:szCs w:val="28"/>
        </w:rPr>
        <w:t>:</w:t>
      </w:r>
    </w:p>
    <w:p w14:paraId="13ABB3AE" w14:textId="77777777" w:rsidR="0026455D" w:rsidRDefault="0026455D" w:rsidP="0067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18E2F8" w14:textId="77777777" w:rsidR="00A1538D" w:rsidRDefault="00584D95" w:rsidP="006B0A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Ввести</w:t>
      </w:r>
      <w:r w:rsidRPr="00584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оплаты проезда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(АСУОП) </w:t>
      </w:r>
      <w:r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транспорте общего пользования 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муниципальным маршрутам регулярных перевозок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«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Каспийс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5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C805E1" w14:textId="77777777" w:rsidR="00584D95" w:rsidRPr="00584D95" w:rsidRDefault="00584D95" w:rsidP="00584D95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6C42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 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оплаты проезда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транспорте общего пользования 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муниципальным 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маршрутам регулярных перевозок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«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Каспийс</w:t>
      </w:r>
      <w:r w:rsidRPr="00A153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A967502" w14:textId="77777777" w:rsidR="00584D95" w:rsidRPr="00584D95" w:rsidRDefault="00591022" w:rsidP="006B0A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1E18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C42C6">
        <w:rPr>
          <w:rFonts w:ascii="Times New Roman" w:hAnsi="Times New Roman" w:cs="Times New Roman"/>
          <w:sz w:val="28"/>
          <w:szCs w:val="28"/>
        </w:rPr>
        <w:t>П</w:t>
      </w:r>
      <w:r w:rsidR="001E180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«Трудовой Каспийск» и разместить</w:t>
      </w:r>
      <w:r w:rsidR="001E180C"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F427DA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«город Каспийск» в </w:t>
      </w:r>
      <w:r w:rsidR="001E180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1E180C" w:rsidRPr="00F427DA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1E180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84D95" w:rsidRPr="00900B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D95" w:rsidRPr="00900BB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D95" w:rsidRPr="00900B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kaspiysk</w:t>
        </w:r>
        <w:proofErr w:type="spellEnd"/>
        <w:r w:rsidR="00584D95" w:rsidRPr="00900BB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84D95" w:rsidRPr="00900B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1E180C">
        <w:rPr>
          <w:rFonts w:ascii="Times New Roman" w:hAnsi="Times New Roman" w:cs="Times New Roman"/>
          <w:sz w:val="28"/>
          <w:szCs w:val="28"/>
        </w:rPr>
        <w:t>)</w:t>
      </w:r>
      <w:r w:rsidR="00584D95">
        <w:rPr>
          <w:rFonts w:ascii="Times New Roman" w:hAnsi="Times New Roman" w:cs="Times New Roman"/>
          <w:sz w:val="28"/>
          <w:szCs w:val="28"/>
        </w:rPr>
        <w:t>;</w:t>
      </w:r>
    </w:p>
    <w:p w14:paraId="5913B9B2" w14:textId="77777777" w:rsidR="001E180C" w:rsidRPr="00DE7674" w:rsidRDefault="00584D95" w:rsidP="006B0A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EF"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C42C6">
        <w:rPr>
          <w:rFonts w:ascii="Times New Roman" w:hAnsi="Times New Roman" w:cs="Times New Roman"/>
          <w:sz w:val="28"/>
          <w:szCs w:val="28"/>
        </w:rPr>
        <w:t>П</w:t>
      </w:r>
      <w:r w:rsidR="001E180C" w:rsidRPr="00EE59EF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1E180C">
        <w:rPr>
          <w:rFonts w:ascii="Times New Roman" w:hAnsi="Times New Roman" w:cs="Times New Roman"/>
          <w:sz w:val="28"/>
          <w:szCs w:val="28"/>
        </w:rPr>
        <w:t xml:space="preserve"> 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на </w:t>
      </w:r>
      <w:r w:rsidR="001E18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E180C">
        <w:rPr>
          <w:rFonts w:ascii="Times New Roman" w:hAnsi="Times New Roman" w:cs="Times New Roman"/>
          <w:sz w:val="28"/>
          <w:szCs w:val="28"/>
        </w:rPr>
        <w:t>Г</w:t>
      </w:r>
      <w:r w:rsidR="001E180C" w:rsidRPr="00EE59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E180C">
        <w:rPr>
          <w:rFonts w:ascii="Times New Roman" w:hAnsi="Times New Roman" w:cs="Times New Roman"/>
          <w:sz w:val="28"/>
          <w:szCs w:val="28"/>
        </w:rPr>
        <w:t>городского округа «город Каспийск» Таиб</w:t>
      </w:r>
      <w:r>
        <w:rPr>
          <w:rFonts w:ascii="Times New Roman" w:hAnsi="Times New Roman" w:cs="Times New Roman"/>
          <w:sz w:val="28"/>
          <w:szCs w:val="28"/>
        </w:rPr>
        <w:t>ова З.Т.;</w:t>
      </w:r>
    </w:p>
    <w:p w14:paraId="64C7D80D" w14:textId="77777777" w:rsidR="001E180C" w:rsidRDefault="001E180C" w:rsidP="006B0A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55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C42C6">
        <w:rPr>
          <w:rFonts w:ascii="Times New Roman" w:hAnsi="Times New Roman" w:cs="Times New Roman"/>
          <w:sz w:val="28"/>
          <w:szCs w:val="28"/>
        </w:rPr>
        <w:t>П</w:t>
      </w:r>
      <w:r w:rsidRPr="0026455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61B84443" w14:textId="77777777" w:rsidR="00D9799E" w:rsidRDefault="00D9799E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F9A80" w14:textId="77777777" w:rsidR="00280502" w:rsidRDefault="00280502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70A5F" w14:textId="77777777" w:rsidR="00D9799E" w:rsidRDefault="00D9799E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5D1AD" w14:textId="77777777" w:rsidR="00993879" w:rsidRDefault="00BA71A3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F">
        <w:rPr>
          <w:rFonts w:ascii="Times New Roman" w:hAnsi="Times New Roman" w:cs="Times New Roman"/>
          <w:sz w:val="28"/>
          <w:szCs w:val="28"/>
        </w:rPr>
        <w:t>Г</w:t>
      </w:r>
      <w:r w:rsidR="00833BC6" w:rsidRPr="00FE1E9F">
        <w:rPr>
          <w:rFonts w:ascii="Times New Roman" w:hAnsi="Times New Roman" w:cs="Times New Roman"/>
          <w:sz w:val="28"/>
          <w:szCs w:val="28"/>
        </w:rPr>
        <w:t>лав</w:t>
      </w:r>
      <w:r w:rsidR="00993879">
        <w:rPr>
          <w:rFonts w:ascii="Times New Roman" w:hAnsi="Times New Roman" w:cs="Times New Roman"/>
          <w:sz w:val="28"/>
          <w:szCs w:val="28"/>
        </w:rPr>
        <w:t>а г</w:t>
      </w:r>
      <w:r w:rsidR="007C0DDC">
        <w:rPr>
          <w:rFonts w:ascii="Times New Roman" w:hAnsi="Times New Roman" w:cs="Times New Roman"/>
          <w:sz w:val="28"/>
          <w:szCs w:val="28"/>
        </w:rPr>
        <w:t>ородского округа</w:t>
      </w:r>
      <w:r w:rsidR="00833BC6" w:rsidRPr="00FE1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9BAA8" w14:textId="77777777" w:rsidR="00833BC6" w:rsidRPr="00FE1E9F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F">
        <w:rPr>
          <w:rFonts w:ascii="Times New Roman" w:hAnsi="Times New Roman" w:cs="Times New Roman"/>
          <w:sz w:val="28"/>
          <w:szCs w:val="28"/>
        </w:rPr>
        <w:t>«город Каспийск»</w:t>
      </w:r>
      <w:r w:rsidR="009938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1E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38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E1E9F">
        <w:rPr>
          <w:rFonts w:ascii="Times New Roman" w:hAnsi="Times New Roman" w:cs="Times New Roman"/>
          <w:sz w:val="28"/>
          <w:szCs w:val="28"/>
        </w:rPr>
        <w:t xml:space="preserve">    </w:t>
      </w:r>
      <w:r w:rsidR="00993879">
        <w:rPr>
          <w:rFonts w:ascii="Times New Roman" w:hAnsi="Times New Roman" w:cs="Times New Roman"/>
          <w:sz w:val="28"/>
          <w:szCs w:val="28"/>
        </w:rPr>
        <w:t>М.С. Абдулаев</w:t>
      </w:r>
    </w:p>
    <w:p w14:paraId="1DDA8C96" w14:textId="77777777" w:rsidR="00385B64" w:rsidRDefault="00385B64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09E4" w14:textId="77777777" w:rsidR="002929B5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9860E4" w14:textId="77777777" w:rsidR="000D5BCA" w:rsidRPr="00AA785C" w:rsidRDefault="000D5BCA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Н</w:t>
      </w:r>
      <w:r w:rsidR="002929B5" w:rsidRPr="00AA785C">
        <w:rPr>
          <w:rFonts w:ascii="Times New Roman" w:hAnsi="Times New Roman" w:cs="Times New Roman"/>
          <w:sz w:val="16"/>
          <w:szCs w:val="16"/>
          <w:highlight w:val="black"/>
        </w:rPr>
        <w:t xml:space="preserve">ач. </w:t>
      </w:r>
      <w:r w:rsidRPr="00AA785C">
        <w:rPr>
          <w:rFonts w:ascii="Times New Roman" w:hAnsi="Times New Roman" w:cs="Times New Roman"/>
          <w:sz w:val="16"/>
          <w:szCs w:val="16"/>
          <w:highlight w:val="black"/>
        </w:rPr>
        <w:t>отдела экономики и прогноза</w:t>
      </w:r>
    </w:p>
    <w:p w14:paraId="09CA0EB5" w14:textId="77777777" w:rsidR="002929B5" w:rsidRPr="00AA785C" w:rsidRDefault="000D5BCA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Р.М. Биа</w:t>
      </w:r>
      <w:r w:rsidR="002929B5" w:rsidRPr="00AA785C">
        <w:rPr>
          <w:rFonts w:ascii="Times New Roman" w:hAnsi="Times New Roman" w:cs="Times New Roman"/>
          <w:sz w:val="16"/>
          <w:szCs w:val="16"/>
          <w:highlight w:val="black"/>
        </w:rPr>
        <w:t>рсланов</w:t>
      </w:r>
    </w:p>
    <w:p w14:paraId="27A2DD3E" w14:textId="77777777" w:rsidR="002929B5" w:rsidRPr="00AA785C" w:rsidRDefault="002929B5" w:rsidP="0029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</w:p>
    <w:p w14:paraId="2E0E62CD" w14:textId="77777777" w:rsidR="002929B5" w:rsidRPr="00AA785C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Согласовано:</w:t>
      </w:r>
    </w:p>
    <w:p w14:paraId="78F10CB0" w14:textId="77777777" w:rsidR="006C42C6" w:rsidRPr="00AA785C" w:rsidRDefault="006C42C6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</w:p>
    <w:p w14:paraId="5280C14F" w14:textId="77777777" w:rsidR="002929B5" w:rsidRPr="00AA785C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зам. Главы администрации</w:t>
      </w:r>
    </w:p>
    <w:p w14:paraId="3084D9D4" w14:textId="77777777" w:rsidR="002929B5" w:rsidRPr="00AA785C" w:rsidRDefault="006C42C6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 xml:space="preserve">З.И. </w:t>
      </w:r>
      <w:proofErr w:type="spellStart"/>
      <w:r w:rsidRPr="00AA785C">
        <w:rPr>
          <w:rFonts w:ascii="Times New Roman" w:hAnsi="Times New Roman" w:cs="Times New Roman"/>
          <w:sz w:val="16"/>
          <w:szCs w:val="16"/>
          <w:highlight w:val="black"/>
        </w:rPr>
        <w:t>Римиханов</w:t>
      </w:r>
      <w:proofErr w:type="spellEnd"/>
    </w:p>
    <w:p w14:paraId="73A56398" w14:textId="77777777" w:rsidR="006C42C6" w:rsidRPr="00AA785C" w:rsidRDefault="006C42C6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</w:p>
    <w:p w14:paraId="2AEAA64C" w14:textId="77777777" w:rsidR="002929B5" w:rsidRPr="00AA785C" w:rsidRDefault="006C42C6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н</w:t>
      </w:r>
      <w:r w:rsidR="002929B5" w:rsidRPr="00AA785C">
        <w:rPr>
          <w:rFonts w:ascii="Times New Roman" w:hAnsi="Times New Roman" w:cs="Times New Roman"/>
          <w:sz w:val="16"/>
          <w:szCs w:val="16"/>
          <w:highlight w:val="black"/>
        </w:rPr>
        <w:t>ач. юридического отдела</w:t>
      </w:r>
    </w:p>
    <w:p w14:paraId="06FA70A1" w14:textId="77777777" w:rsidR="002929B5" w:rsidRPr="00AA785C" w:rsidRDefault="002929B5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Р.А. Магомедов</w:t>
      </w:r>
    </w:p>
    <w:p w14:paraId="50BF7ABF" w14:textId="77777777" w:rsidR="000D5BCA" w:rsidRPr="00AA785C" w:rsidRDefault="000D5BCA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</w:p>
    <w:p w14:paraId="5CD4DC4F" w14:textId="77777777" w:rsidR="000D5BCA" w:rsidRPr="00AA785C" w:rsidRDefault="006C42C6" w:rsidP="000D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н</w:t>
      </w:r>
      <w:r w:rsidR="000D5BCA" w:rsidRPr="00AA785C">
        <w:rPr>
          <w:rFonts w:ascii="Times New Roman" w:hAnsi="Times New Roman" w:cs="Times New Roman"/>
          <w:sz w:val="16"/>
          <w:szCs w:val="16"/>
          <w:highlight w:val="black"/>
        </w:rPr>
        <w:t>ач. Организационно-проектного</w:t>
      </w:r>
      <w:bookmarkStart w:id="0" w:name="_GoBack"/>
      <w:bookmarkEnd w:id="0"/>
    </w:p>
    <w:p w14:paraId="6D14A441" w14:textId="77777777" w:rsidR="000D5BCA" w:rsidRPr="00AA785C" w:rsidRDefault="000D5BCA" w:rsidP="000D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black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>управления</w:t>
      </w:r>
    </w:p>
    <w:p w14:paraId="4BEE3E7C" w14:textId="77777777" w:rsidR="000D5BCA" w:rsidRPr="00D827BB" w:rsidRDefault="000D5BCA" w:rsidP="000D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785C">
        <w:rPr>
          <w:rFonts w:ascii="Times New Roman" w:hAnsi="Times New Roman" w:cs="Times New Roman"/>
          <w:sz w:val="16"/>
          <w:szCs w:val="16"/>
          <w:highlight w:val="black"/>
        </w:rPr>
        <w:t xml:space="preserve">З.М. </w:t>
      </w:r>
      <w:proofErr w:type="spellStart"/>
      <w:r w:rsidRPr="00AA785C">
        <w:rPr>
          <w:rFonts w:ascii="Times New Roman" w:hAnsi="Times New Roman" w:cs="Times New Roman"/>
          <w:sz w:val="16"/>
          <w:szCs w:val="16"/>
          <w:highlight w:val="black"/>
        </w:rPr>
        <w:t>Биярсланов</w:t>
      </w:r>
      <w:proofErr w:type="spellEnd"/>
    </w:p>
    <w:p w14:paraId="0DDFF20B" w14:textId="77777777" w:rsidR="000D5BCA" w:rsidRDefault="000D5BCA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553F0D" w14:textId="77777777" w:rsidR="00CE6E99" w:rsidRDefault="00CE6E99" w:rsidP="0029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60B242" w14:textId="77777777" w:rsidR="002929B5" w:rsidRDefault="002929B5" w:rsidP="0083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9B5" w:rsidSect="007C0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01CF"/>
    <w:multiLevelType w:val="hybridMultilevel"/>
    <w:tmpl w:val="E878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777"/>
    <w:multiLevelType w:val="hybridMultilevel"/>
    <w:tmpl w:val="D92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D83"/>
    <w:multiLevelType w:val="hybridMultilevel"/>
    <w:tmpl w:val="1640F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D3A14"/>
    <w:multiLevelType w:val="hybridMultilevel"/>
    <w:tmpl w:val="94B216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7B"/>
    <w:rsid w:val="00014024"/>
    <w:rsid w:val="000339B9"/>
    <w:rsid w:val="00034210"/>
    <w:rsid w:val="00051B07"/>
    <w:rsid w:val="00055E13"/>
    <w:rsid w:val="0006574D"/>
    <w:rsid w:val="000667DA"/>
    <w:rsid w:val="000804A9"/>
    <w:rsid w:val="000A046E"/>
    <w:rsid w:val="000B6B78"/>
    <w:rsid w:val="000B7C96"/>
    <w:rsid w:val="000C5F4D"/>
    <w:rsid w:val="000D151E"/>
    <w:rsid w:val="000D24E1"/>
    <w:rsid w:val="000D5BCA"/>
    <w:rsid w:val="000E137F"/>
    <w:rsid w:val="000E66C6"/>
    <w:rsid w:val="000E7484"/>
    <w:rsid w:val="000F3185"/>
    <w:rsid w:val="001054A8"/>
    <w:rsid w:val="00113BCF"/>
    <w:rsid w:val="00117378"/>
    <w:rsid w:val="00117E87"/>
    <w:rsid w:val="00123B43"/>
    <w:rsid w:val="00131C95"/>
    <w:rsid w:val="001359AE"/>
    <w:rsid w:val="00143D38"/>
    <w:rsid w:val="00144F4B"/>
    <w:rsid w:val="00151BDF"/>
    <w:rsid w:val="00153975"/>
    <w:rsid w:val="00157778"/>
    <w:rsid w:val="00157C66"/>
    <w:rsid w:val="001606F7"/>
    <w:rsid w:val="0017152F"/>
    <w:rsid w:val="001905A4"/>
    <w:rsid w:val="00191692"/>
    <w:rsid w:val="001A1977"/>
    <w:rsid w:val="001A4B7A"/>
    <w:rsid w:val="001C313F"/>
    <w:rsid w:val="001E180C"/>
    <w:rsid w:val="001E4092"/>
    <w:rsid w:val="00214194"/>
    <w:rsid w:val="002271BF"/>
    <w:rsid w:val="0022747C"/>
    <w:rsid w:val="00232238"/>
    <w:rsid w:val="0023738C"/>
    <w:rsid w:val="002419D9"/>
    <w:rsid w:val="00242234"/>
    <w:rsid w:val="00243D92"/>
    <w:rsid w:val="002617BB"/>
    <w:rsid w:val="0026455D"/>
    <w:rsid w:val="002749E2"/>
    <w:rsid w:val="00280502"/>
    <w:rsid w:val="0028259A"/>
    <w:rsid w:val="00284FD6"/>
    <w:rsid w:val="00291F6D"/>
    <w:rsid w:val="002929B5"/>
    <w:rsid w:val="002B511E"/>
    <w:rsid w:val="002D1C68"/>
    <w:rsid w:val="002F0F3F"/>
    <w:rsid w:val="00302DD7"/>
    <w:rsid w:val="00312FEC"/>
    <w:rsid w:val="00327A2F"/>
    <w:rsid w:val="00327B97"/>
    <w:rsid w:val="00333D01"/>
    <w:rsid w:val="00334B70"/>
    <w:rsid w:val="00334F03"/>
    <w:rsid w:val="00345C3E"/>
    <w:rsid w:val="00345F61"/>
    <w:rsid w:val="00347313"/>
    <w:rsid w:val="00351605"/>
    <w:rsid w:val="003554AF"/>
    <w:rsid w:val="00356216"/>
    <w:rsid w:val="0035679C"/>
    <w:rsid w:val="00363BE2"/>
    <w:rsid w:val="00364FCC"/>
    <w:rsid w:val="0037420C"/>
    <w:rsid w:val="00385B64"/>
    <w:rsid w:val="00390A10"/>
    <w:rsid w:val="003A5383"/>
    <w:rsid w:val="003B0427"/>
    <w:rsid w:val="003C6897"/>
    <w:rsid w:val="003D4D28"/>
    <w:rsid w:val="003E7198"/>
    <w:rsid w:val="003F0E88"/>
    <w:rsid w:val="003F1560"/>
    <w:rsid w:val="003F6600"/>
    <w:rsid w:val="0040370B"/>
    <w:rsid w:val="004050D5"/>
    <w:rsid w:val="0041517C"/>
    <w:rsid w:val="00446ECC"/>
    <w:rsid w:val="004533C0"/>
    <w:rsid w:val="0046468B"/>
    <w:rsid w:val="00486E04"/>
    <w:rsid w:val="004A13E9"/>
    <w:rsid w:val="004A3BC8"/>
    <w:rsid w:val="004E615D"/>
    <w:rsid w:val="004E7363"/>
    <w:rsid w:val="0051083A"/>
    <w:rsid w:val="00513C1F"/>
    <w:rsid w:val="00520A29"/>
    <w:rsid w:val="00523B9F"/>
    <w:rsid w:val="005452AC"/>
    <w:rsid w:val="005611C8"/>
    <w:rsid w:val="005616EE"/>
    <w:rsid w:val="00563D33"/>
    <w:rsid w:val="00581D0F"/>
    <w:rsid w:val="00581ECC"/>
    <w:rsid w:val="0058386F"/>
    <w:rsid w:val="00584D95"/>
    <w:rsid w:val="00586D72"/>
    <w:rsid w:val="00591022"/>
    <w:rsid w:val="005A3D41"/>
    <w:rsid w:val="005A4932"/>
    <w:rsid w:val="005E0936"/>
    <w:rsid w:val="005F68F3"/>
    <w:rsid w:val="0060430C"/>
    <w:rsid w:val="00606106"/>
    <w:rsid w:val="00614B74"/>
    <w:rsid w:val="00621840"/>
    <w:rsid w:val="00642E0A"/>
    <w:rsid w:val="00645486"/>
    <w:rsid w:val="00650ADF"/>
    <w:rsid w:val="00651A6B"/>
    <w:rsid w:val="006532E7"/>
    <w:rsid w:val="00654D98"/>
    <w:rsid w:val="006550CF"/>
    <w:rsid w:val="00667FAF"/>
    <w:rsid w:val="00672327"/>
    <w:rsid w:val="006770E4"/>
    <w:rsid w:val="006836A6"/>
    <w:rsid w:val="00685C27"/>
    <w:rsid w:val="00686B82"/>
    <w:rsid w:val="00694FE8"/>
    <w:rsid w:val="00695146"/>
    <w:rsid w:val="006961D3"/>
    <w:rsid w:val="006B0A73"/>
    <w:rsid w:val="006B4BAD"/>
    <w:rsid w:val="006B4C0B"/>
    <w:rsid w:val="006C42C6"/>
    <w:rsid w:val="006C4AEE"/>
    <w:rsid w:val="006E6644"/>
    <w:rsid w:val="006F1F64"/>
    <w:rsid w:val="00707F1E"/>
    <w:rsid w:val="00707FAA"/>
    <w:rsid w:val="00715FD6"/>
    <w:rsid w:val="00724025"/>
    <w:rsid w:val="00737CE6"/>
    <w:rsid w:val="00765F23"/>
    <w:rsid w:val="007667F5"/>
    <w:rsid w:val="00770EDB"/>
    <w:rsid w:val="007763EB"/>
    <w:rsid w:val="00787338"/>
    <w:rsid w:val="00791E0E"/>
    <w:rsid w:val="0079636D"/>
    <w:rsid w:val="007B21A5"/>
    <w:rsid w:val="007B40A9"/>
    <w:rsid w:val="007C0DDC"/>
    <w:rsid w:val="007E5439"/>
    <w:rsid w:val="007F0206"/>
    <w:rsid w:val="007F2E8D"/>
    <w:rsid w:val="0081218D"/>
    <w:rsid w:val="00816F37"/>
    <w:rsid w:val="00823F6A"/>
    <w:rsid w:val="00833BC6"/>
    <w:rsid w:val="00842CCD"/>
    <w:rsid w:val="00853C01"/>
    <w:rsid w:val="00877891"/>
    <w:rsid w:val="00883747"/>
    <w:rsid w:val="00887EC8"/>
    <w:rsid w:val="008B7238"/>
    <w:rsid w:val="008C6582"/>
    <w:rsid w:val="008C7AAD"/>
    <w:rsid w:val="008D02D5"/>
    <w:rsid w:val="008E14D8"/>
    <w:rsid w:val="008F0BF5"/>
    <w:rsid w:val="0090318F"/>
    <w:rsid w:val="0090330B"/>
    <w:rsid w:val="00907F9E"/>
    <w:rsid w:val="00912BA2"/>
    <w:rsid w:val="00913A1E"/>
    <w:rsid w:val="00924D10"/>
    <w:rsid w:val="00925110"/>
    <w:rsid w:val="00944E40"/>
    <w:rsid w:val="00945335"/>
    <w:rsid w:val="00953489"/>
    <w:rsid w:val="00972A65"/>
    <w:rsid w:val="00983D7B"/>
    <w:rsid w:val="009844F0"/>
    <w:rsid w:val="00985452"/>
    <w:rsid w:val="00993879"/>
    <w:rsid w:val="009B2404"/>
    <w:rsid w:val="009C7B49"/>
    <w:rsid w:val="009D3F30"/>
    <w:rsid w:val="009E7CEC"/>
    <w:rsid w:val="00A10191"/>
    <w:rsid w:val="00A1538D"/>
    <w:rsid w:val="00A26C3A"/>
    <w:rsid w:val="00A26DB0"/>
    <w:rsid w:val="00A471D3"/>
    <w:rsid w:val="00A47BF9"/>
    <w:rsid w:val="00AA080A"/>
    <w:rsid w:val="00AA1E45"/>
    <w:rsid w:val="00AA785C"/>
    <w:rsid w:val="00AC0381"/>
    <w:rsid w:val="00AD170C"/>
    <w:rsid w:val="00AE0078"/>
    <w:rsid w:val="00AE11C8"/>
    <w:rsid w:val="00AE6AB7"/>
    <w:rsid w:val="00AE6FF2"/>
    <w:rsid w:val="00B000A4"/>
    <w:rsid w:val="00B061C4"/>
    <w:rsid w:val="00B11A7F"/>
    <w:rsid w:val="00B173F4"/>
    <w:rsid w:val="00B40E23"/>
    <w:rsid w:val="00B4440B"/>
    <w:rsid w:val="00B55852"/>
    <w:rsid w:val="00B737F6"/>
    <w:rsid w:val="00B77116"/>
    <w:rsid w:val="00BA71A3"/>
    <w:rsid w:val="00BC66E8"/>
    <w:rsid w:val="00BC7B55"/>
    <w:rsid w:val="00BD2488"/>
    <w:rsid w:val="00BF0341"/>
    <w:rsid w:val="00BF42DD"/>
    <w:rsid w:val="00BF54C4"/>
    <w:rsid w:val="00BF6B0E"/>
    <w:rsid w:val="00C0751E"/>
    <w:rsid w:val="00C1775B"/>
    <w:rsid w:val="00C37C28"/>
    <w:rsid w:val="00C467AE"/>
    <w:rsid w:val="00C61807"/>
    <w:rsid w:val="00C65FBE"/>
    <w:rsid w:val="00C85956"/>
    <w:rsid w:val="00C945EB"/>
    <w:rsid w:val="00CB1F13"/>
    <w:rsid w:val="00CC2EF2"/>
    <w:rsid w:val="00CC30AB"/>
    <w:rsid w:val="00CC3D8C"/>
    <w:rsid w:val="00CD2CEF"/>
    <w:rsid w:val="00CD7A49"/>
    <w:rsid w:val="00CE50B8"/>
    <w:rsid w:val="00CE6E99"/>
    <w:rsid w:val="00D109D9"/>
    <w:rsid w:val="00D15D0D"/>
    <w:rsid w:val="00D162D2"/>
    <w:rsid w:val="00D16E44"/>
    <w:rsid w:val="00D217AE"/>
    <w:rsid w:val="00D40F9C"/>
    <w:rsid w:val="00D41E13"/>
    <w:rsid w:val="00D552B1"/>
    <w:rsid w:val="00D627A2"/>
    <w:rsid w:val="00D63591"/>
    <w:rsid w:val="00D925C5"/>
    <w:rsid w:val="00D9799E"/>
    <w:rsid w:val="00D97E36"/>
    <w:rsid w:val="00DA255B"/>
    <w:rsid w:val="00DA5218"/>
    <w:rsid w:val="00DB0EE6"/>
    <w:rsid w:val="00DB1536"/>
    <w:rsid w:val="00DB26AA"/>
    <w:rsid w:val="00DC52CA"/>
    <w:rsid w:val="00DE62BA"/>
    <w:rsid w:val="00E063D6"/>
    <w:rsid w:val="00E12D8C"/>
    <w:rsid w:val="00E13000"/>
    <w:rsid w:val="00E24289"/>
    <w:rsid w:val="00E24851"/>
    <w:rsid w:val="00E30A4E"/>
    <w:rsid w:val="00E310AE"/>
    <w:rsid w:val="00E50AEA"/>
    <w:rsid w:val="00E51966"/>
    <w:rsid w:val="00E57E4F"/>
    <w:rsid w:val="00E76D00"/>
    <w:rsid w:val="00EA01BF"/>
    <w:rsid w:val="00EA6CF9"/>
    <w:rsid w:val="00EB3D8B"/>
    <w:rsid w:val="00EC50E8"/>
    <w:rsid w:val="00EC5AA9"/>
    <w:rsid w:val="00EC783F"/>
    <w:rsid w:val="00ED67A7"/>
    <w:rsid w:val="00ED7C39"/>
    <w:rsid w:val="00EE141D"/>
    <w:rsid w:val="00EE59EF"/>
    <w:rsid w:val="00EE6A3D"/>
    <w:rsid w:val="00EF4C37"/>
    <w:rsid w:val="00F03F84"/>
    <w:rsid w:val="00F30AD7"/>
    <w:rsid w:val="00F32F07"/>
    <w:rsid w:val="00F37735"/>
    <w:rsid w:val="00F448C9"/>
    <w:rsid w:val="00F52A48"/>
    <w:rsid w:val="00F56F35"/>
    <w:rsid w:val="00F71AE5"/>
    <w:rsid w:val="00F731BC"/>
    <w:rsid w:val="00F758E2"/>
    <w:rsid w:val="00F80406"/>
    <w:rsid w:val="00F87F80"/>
    <w:rsid w:val="00F91FC1"/>
    <w:rsid w:val="00F9496E"/>
    <w:rsid w:val="00F9576A"/>
    <w:rsid w:val="00FA6157"/>
    <w:rsid w:val="00FB48B4"/>
    <w:rsid w:val="00FC41DB"/>
    <w:rsid w:val="00FD1170"/>
    <w:rsid w:val="00FD6F47"/>
    <w:rsid w:val="00FE1E9F"/>
    <w:rsid w:val="00FE2CAE"/>
    <w:rsid w:val="00FE5F8D"/>
    <w:rsid w:val="00FF101E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FEB5"/>
  <w15:docId w15:val="{74CC82F6-1A52-4499-AB03-AC694F5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50AEA"/>
    <w:pPr>
      <w:ind w:left="720"/>
      <w:contextualSpacing/>
    </w:pPr>
  </w:style>
  <w:style w:type="paragraph" w:customStyle="1" w:styleId="ConsPlusNormal">
    <w:name w:val="ConsPlusNormal"/>
    <w:rsid w:val="001E1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123</cp:lastModifiedBy>
  <cp:revision>7</cp:revision>
  <cp:lastPrinted>2019-09-30T07:27:00Z</cp:lastPrinted>
  <dcterms:created xsi:type="dcterms:W3CDTF">2019-11-25T11:55:00Z</dcterms:created>
  <dcterms:modified xsi:type="dcterms:W3CDTF">2020-01-24T12:14:00Z</dcterms:modified>
</cp:coreProperties>
</file>